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7C4E9A50" w14:textId="0CEE4A85" w:rsidR="00202E2D" w:rsidRPr="009F1AF9" w:rsidRDefault="00480D2E" w:rsidP="009F1AF9">
      <w:pPr>
        <w:rPr>
          <w:rFonts w:ascii="Arial" w:hAnsi="Arial" w:cs="Arial"/>
        </w:rPr>
      </w:pPr>
      <w:r>
        <w:rPr>
          <w:rFonts w:ascii="Arial" w:hAnsi="Arial" w:cs="Arial"/>
        </w:rPr>
        <w:t xml:space="preserve">CHEDDLETON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A764AC3" w14:textId="18410D70" w:rsidR="00900BD9"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22252411" w:history="1">
            <w:r w:rsidR="00900BD9" w:rsidRPr="00CB3FB8">
              <w:rPr>
                <w:rStyle w:val="Hyperlink"/>
                <w:rFonts w:ascii="Arial" w:hAnsi="Arial" w:cs="Arial"/>
                <w:noProof/>
              </w:rPr>
              <w:t>1.</w:t>
            </w:r>
            <w:r w:rsidR="00900BD9">
              <w:rPr>
                <w:rFonts w:eastAsiaTheme="minorEastAsia"/>
                <w:noProof/>
                <w:kern w:val="2"/>
                <w:sz w:val="24"/>
                <w:szCs w:val="24"/>
                <w:lang w:eastAsia="en-GB"/>
                <w14:ligatures w14:val="standardContextual"/>
              </w:rPr>
              <w:tab/>
            </w:r>
            <w:r w:rsidR="00900BD9" w:rsidRPr="00CB3FB8">
              <w:rPr>
                <w:rStyle w:val="Hyperlink"/>
                <w:rFonts w:ascii="Arial" w:hAnsi="Arial" w:cs="Arial"/>
                <w:noProof/>
              </w:rPr>
              <w:t>General</w:t>
            </w:r>
            <w:r w:rsidR="00900BD9">
              <w:rPr>
                <w:noProof/>
                <w:webHidden/>
              </w:rPr>
              <w:tab/>
            </w:r>
            <w:r w:rsidR="00900BD9">
              <w:rPr>
                <w:noProof/>
                <w:webHidden/>
              </w:rPr>
              <w:fldChar w:fldCharType="begin"/>
            </w:r>
            <w:r w:rsidR="00900BD9">
              <w:rPr>
                <w:noProof/>
                <w:webHidden/>
              </w:rPr>
              <w:instrText xml:space="preserve"> PAGEREF _Toc222252411 \h </w:instrText>
            </w:r>
            <w:r w:rsidR="00900BD9">
              <w:rPr>
                <w:noProof/>
                <w:webHidden/>
              </w:rPr>
            </w:r>
            <w:r w:rsidR="00900BD9">
              <w:rPr>
                <w:noProof/>
                <w:webHidden/>
              </w:rPr>
              <w:fldChar w:fldCharType="separate"/>
            </w:r>
            <w:r w:rsidR="00C0064A">
              <w:rPr>
                <w:noProof/>
                <w:webHidden/>
              </w:rPr>
              <w:t>2</w:t>
            </w:r>
            <w:r w:rsidR="00900BD9">
              <w:rPr>
                <w:noProof/>
                <w:webHidden/>
              </w:rPr>
              <w:fldChar w:fldCharType="end"/>
            </w:r>
          </w:hyperlink>
        </w:p>
        <w:p w14:paraId="071EEF96" w14:textId="1AF15184" w:rsidR="00900BD9" w:rsidRDefault="00900BD9">
          <w:pPr>
            <w:pStyle w:val="TOC1"/>
            <w:rPr>
              <w:rFonts w:eastAsiaTheme="minorEastAsia"/>
              <w:noProof/>
              <w:kern w:val="2"/>
              <w:sz w:val="24"/>
              <w:szCs w:val="24"/>
              <w:lang w:eastAsia="en-GB"/>
              <w14:ligatures w14:val="standardContextual"/>
            </w:rPr>
          </w:pPr>
          <w:hyperlink w:anchor="_Toc222252412" w:history="1">
            <w:r w:rsidRPr="00CB3FB8">
              <w:rPr>
                <w:rStyle w:val="Hyperlink"/>
                <w:rFonts w:ascii="Arial" w:hAnsi="Arial" w:cs="Arial"/>
                <w:noProof/>
              </w:rPr>
              <w:t>2.</w:t>
            </w:r>
            <w:r>
              <w:rPr>
                <w:rFonts w:eastAsiaTheme="minorEastAsia"/>
                <w:noProof/>
                <w:kern w:val="2"/>
                <w:sz w:val="24"/>
                <w:szCs w:val="24"/>
                <w:lang w:eastAsia="en-GB"/>
                <w14:ligatures w14:val="standardContextual"/>
              </w:rPr>
              <w:tab/>
            </w:r>
            <w:r w:rsidRPr="00CB3FB8">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_Toc222252412 \h </w:instrText>
            </w:r>
            <w:r>
              <w:rPr>
                <w:noProof/>
                <w:webHidden/>
              </w:rPr>
            </w:r>
            <w:r>
              <w:rPr>
                <w:noProof/>
                <w:webHidden/>
              </w:rPr>
              <w:fldChar w:fldCharType="separate"/>
            </w:r>
            <w:r w:rsidR="00C0064A">
              <w:rPr>
                <w:noProof/>
                <w:webHidden/>
              </w:rPr>
              <w:t>3</w:t>
            </w:r>
            <w:r>
              <w:rPr>
                <w:noProof/>
                <w:webHidden/>
              </w:rPr>
              <w:fldChar w:fldCharType="end"/>
            </w:r>
          </w:hyperlink>
        </w:p>
        <w:p w14:paraId="48DA11AD" w14:textId="0B5428E4" w:rsidR="00900BD9" w:rsidRDefault="00900BD9">
          <w:pPr>
            <w:pStyle w:val="TOC1"/>
            <w:rPr>
              <w:rFonts w:eastAsiaTheme="minorEastAsia"/>
              <w:noProof/>
              <w:kern w:val="2"/>
              <w:sz w:val="24"/>
              <w:szCs w:val="24"/>
              <w:lang w:eastAsia="en-GB"/>
              <w14:ligatures w14:val="standardContextual"/>
            </w:rPr>
          </w:pPr>
          <w:hyperlink w:anchor="_Toc222252413" w:history="1">
            <w:r w:rsidRPr="00CB3FB8">
              <w:rPr>
                <w:rStyle w:val="Hyperlink"/>
                <w:rFonts w:ascii="Arial" w:hAnsi="Arial" w:cs="Arial"/>
                <w:noProof/>
              </w:rPr>
              <w:t>3.</w:t>
            </w:r>
            <w:r>
              <w:rPr>
                <w:rFonts w:eastAsiaTheme="minorEastAsia"/>
                <w:noProof/>
                <w:kern w:val="2"/>
                <w:sz w:val="24"/>
                <w:szCs w:val="24"/>
                <w:lang w:eastAsia="en-GB"/>
                <w14:ligatures w14:val="standardContextual"/>
              </w:rPr>
              <w:tab/>
            </w:r>
            <w:r w:rsidRPr="00CB3FB8">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_Toc222252413 \h </w:instrText>
            </w:r>
            <w:r>
              <w:rPr>
                <w:noProof/>
                <w:webHidden/>
              </w:rPr>
            </w:r>
            <w:r>
              <w:rPr>
                <w:noProof/>
                <w:webHidden/>
              </w:rPr>
              <w:fldChar w:fldCharType="separate"/>
            </w:r>
            <w:r w:rsidR="00C0064A">
              <w:rPr>
                <w:noProof/>
                <w:webHidden/>
              </w:rPr>
              <w:t>4</w:t>
            </w:r>
            <w:r>
              <w:rPr>
                <w:noProof/>
                <w:webHidden/>
              </w:rPr>
              <w:fldChar w:fldCharType="end"/>
            </w:r>
          </w:hyperlink>
        </w:p>
        <w:p w14:paraId="70E4FEEC" w14:textId="4DA61BE8" w:rsidR="00900BD9" w:rsidRDefault="00900BD9">
          <w:pPr>
            <w:pStyle w:val="TOC1"/>
            <w:rPr>
              <w:rFonts w:eastAsiaTheme="minorEastAsia"/>
              <w:noProof/>
              <w:kern w:val="2"/>
              <w:sz w:val="24"/>
              <w:szCs w:val="24"/>
              <w:lang w:eastAsia="en-GB"/>
              <w14:ligatures w14:val="standardContextual"/>
            </w:rPr>
          </w:pPr>
          <w:hyperlink w:anchor="_Toc222252414" w:history="1">
            <w:r w:rsidRPr="00CB3FB8">
              <w:rPr>
                <w:rStyle w:val="Hyperlink"/>
                <w:rFonts w:ascii="Arial" w:hAnsi="Arial" w:cs="Arial"/>
                <w:noProof/>
              </w:rPr>
              <w:t>4.</w:t>
            </w:r>
            <w:r>
              <w:rPr>
                <w:rFonts w:eastAsiaTheme="minorEastAsia"/>
                <w:noProof/>
                <w:kern w:val="2"/>
                <w:sz w:val="24"/>
                <w:szCs w:val="24"/>
                <w:lang w:eastAsia="en-GB"/>
                <w14:ligatures w14:val="standardContextual"/>
              </w:rPr>
              <w:tab/>
            </w:r>
            <w:r w:rsidRPr="00CB3FB8">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_Toc222252414 \h </w:instrText>
            </w:r>
            <w:r>
              <w:rPr>
                <w:noProof/>
                <w:webHidden/>
              </w:rPr>
            </w:r>
            <w:r>
              <w:rPr>
                <w:noProof/>
                <w:webHidden/>
              </w:rPr>
              <w:fldChar w:fldCharType="separate"/>
            </w:r>
            <w:r w:rsidR="00C0064A">
              <w:rPr>
                <w:noProof/>
                <w:webHidden/>
              </w:rPr>
              <w:t>5</w:t>
            </w:r>
            <w:r>
              <w:rPr>
                <w:noProof/>
                <w:webHidden/>
              </w:rPr>
              <w:fldChar w:fldCharType="end"/>
            </w:r>
          </w:hyperlink>
        </w:p>
        <w:p w14:paraId="1C14A537" w14:textId="4A6E5878" w:rsidR="00900BD9" w:rsidRDefault="00900BD9">
          <w:pPr>
            <w:pStyle w:val="TOC1"/>
            <w:rPr>
              <w:rFonts w:eastAsiaTheme="minorEastAsia"/>
              <w:noProof/>
              <w:kern w:val="2"/>
              <w:sz w:val="24"/>
              <w:szCs w:val="24"/>
              <w:lang w:eastAsia="en-GB"/>
              <w14:ligatures w14:val="standardContextual"/>
            </w:rPr>
          </w:pPr>
          <w:hyperlink w:anchor="_Toc222252415" w:history="1">
            <w:r w:rsidRPr="00CB3FB8">
              <w:rPr>
                <w:rStyle w:val="Hyperlink"/>
                <w:rFonts w:ascii="Arial" w:hAnsi="Arial" w:cs="Arial"/>
                <w:noProof/>
              </w:rPr>
              <w:t>5.</w:t>
            </w:r>
            <w:r>
              <w:rPr>
                <w:rFonts w:eastAsiaTheme="minorEastAsia"/>
                <w:noProof/>
                <w:kern w:val="2"/>
                <w:sz w:val="24"/>
                <w:szCs w:val="24"/>
                <w:lang w:eastAsia="en-GB"/>
                <w14:ligatures w14:val="standardContextual"/>
              </w:rPr>
              <w:tab/>
            </w:r>
            <w:r w:rsidRPr="00CB3FB8">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_Toc222252415 \h </w:instrText>
            </w:r>
            <w:r>
              <w:rPr>
                <w:noProof/>
                <w:webHidden/>
              </w:rPr>
            </w:r>
            <w:r>
              <w:rPr>
                <w:noProof/>
                <w:webHidden/>
              </w:rPr>
              <w:fldChar w:fldCharType="separate"/>
            </w:r>
            <w:r w:rsidR="00C0064A">
              <w:rPr>
                <w:noProof/>
                <w:webHidden/>
              </w:rPr>
              <w:t>6</w:t>
            </w:r>
            <w:r>
              <w:rPr>
                <w:noProof/>
                <w:webHidden/>
              </w:rPr>
              <w:fldChar w:fldCharType="end"/>
            </w:r>
          </w:hyperlink>
        </w:p>
        <w:p w14:paraId="5F12DDA9" w14:textId="18FCE7D3" w:rsidR="00900BD9" w:rsidRDefault="00900BD9">
          <w:pPr>
            <w:pStyle w:val="TOC1"/>
            <w:rPr>
              <w:rFonts w:eastAsiaTheme="minorEastAsia"/>
              <w:noProof/>
              <w:kern w:val="2"/>
              <w:sz w:val="24"/>
              <w:szCs w:val="24"/>
              <w:lang w:eastAsia="en-GB"/>
              <w14:ligatures w14:val="standardContextual"/>
            </w:rPr>
          </w:pPr>
          <w:hyperlink w:anchor="_Toc222252416" w:history="1">
            <w:r w:rsidRPr="00CB3FB8">
              <w:rPr>
                <w:rStyle w:val="Hyperlink"/>
                <w:rFonts w:ascii="Arial" w:hAnsi="Arial" w:cs="Arial"/>
                <w:noProof/>
              </w:rPr>
              <w:t>6.</w:t>
            </w:r>
            <w:r>
              <w:rPr>
                <w:rFonts w:eastAsiaTheme="minorEastAsia"/>
                <w:noProof/>
                <w:kern w:val="2"/>
                <w:sz w:val="24"/>
                <w:szCs w:val="24"/>
                <w:lang w:eastAsia="en-GB"/>
                <w14:ligatures w14:val="standardContextual"/>
              </w:rPr>
              <w:tab/>
            </w:r>
            <w:r w:rsidRPr="00CB3FB8">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_Toc222252416 \h </w:instrText>
            </w:r>
            <w:r>
              <w:rPr>
                <w:noProof/>
                <w:webHidden/>
              </w:rPr>
            </w:r>
            <w:r>
              <w:rPr>
                <w:noProof/>
                <w:webHidden/>
              </w:rPr>
              <w:fldChar w:fldCharType="separate"/>
            </w:r>
            <w:r w:rsidR="00C0064A">
              <w:rPr>
                <w:noProof/>
                <w:webHidden/>
              </w:rPr>
              <w:t>8</w:t>
            </w:r>
            <w:r>
              <w:rPr>
                <w:noProof/>
                <w:webHidden/>
              </w:rPr>
              <w:fldChar w:fldCharType="end"/>
            </w:r>
          </w:hyperlink>
        </w:p>
        <w:p w14:paraId="71CE7C73" w14:textId="406D7EE1" w:rsidR="00900BD9" w:rsidRDefault="00900BD9">
          <w:pPr>
            <w:pStyle w:val="TOC1"/>
            <w:rPr>
              <w:rFonts w:eastAsiaTheme="minorEastAsia"/>
              <w:noProof/>
              <w:kern w:val="2"/>
              <w:sz w:val="24"/>
              <w:szCs w:val="24"/>
              <w:lang w:eastAsia="en-GB"/>
              <w14:ligatures w14:val="standardContextual"/>
            </w:rPr>
          </w:pPr>
          <w:hyperlink w:anchor="_Toc222252417" w:history="1">
            <w:r w:rsidRPr="00CB3FB8">
              <w:rPr>
                <w:rStyle w:val="Hyperlink"/>
                <w:rFonts w:ascii="Arial" w:hAnsi="Arial" w:cs="Arial"/>
                <w:noProof/>
              </w:rPr>
              <w:t>7.</w:t>
            </w:r>
            <w:r>
              <w:rPr>
                <w:rFonts w:eastAsiaTheme="minorEastAsia"/>
                <w:noProof/>
                <w:kern w:val="2"/>
                <w:sz w:val="24"/>
                <w:szCs w:val="24"/>
                <w:lang w:eastAsia="en-GB"/>
                <w14:ligatures w14:val="standardContextual"/>
              </w:rPr>
              <w:tab/>
            </w:r>
            <w:r w:rsidRPr="00CB3FB8">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_Toc222252417 \h </w:instrText>
            </w:r>
            <w:r>
              <w:rPr>
                <w:noProof/>
                <w:webHidden/>
              </w:rPr>
            </w:r>
            <w:r>
              <w:rPr>
                <w:noProof/>
                <w:webHidden/>
              </w:rPr>
              <w:fldChar w:fldCharType="separate"/>
            </w:r>
            <w:r w:rsidR="00C0064A">
              <w:rPr>
                <w:noProof/>
                <w:webHidden/>
              </w:rPr>
              <w:t>9</w:t>
            </w:r>
            <w:r>
              <w:rPr>
                <w:noProof/>
                <w:webHidden/>
              </w:rPr>
              <w:fldChar w:fldCharType="end"/>
            </w:r>
          </w:hyperlink>
        </w:p>
        <w:p w14:paraId="198942BD" w14:textId="52581D06" w:rsidR="00900BD9" w:rsidRDefault="00900BD9">
          <w:pPr>
            <w:pStyle w:val="TOC1"/>
            <w:rPr>
              <w:rFonts w:eastAsiaTheme="minorEastAsia"/>
              <w:noProof/>
              <w:kern w:val="2"/>
              <w:sz w:val="24"/>
              <w:szCs w:val="24"/>
              <w:lang w:eastAsia="en-GB"/>
              <w14:ligatures w14:val="standardContextual"/>
            </w:rPr>
          </w:pPr>
          <w:hyperlink w:anchor="_Toc222252418" w:history="1">
            <w:r w:rsidRPr="00CB3FB8">
              <w:rPr>
                <w:rStyle w:val="Hyperlink"/>
                <w:rFonts w:ascii="Arial" w:hAnsi="Arial" w:cs="Arial"/>
                <w:noProof/>
              </w:rPr>
              <w:t>8.</w:t>
            </w:r>
            <w:r>
              <w:rPr>
                <w:rFonts w:eastAsiaTheme="minorEastAsia"/>
                <w:noProof/>
                <w:kern w:val="2"/>
                <w:sz w:val="24"/>
                <w:szCs w:val="24"/>
                <w:lang w:eastAsia="en-GB"/>
                <w14:ligatures w14:val="standardContextual"/>
              </w:rPr>
              <w:tab/>
            </w:r>
            <w:r w:rsidRPr="00CB3FB8">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_Toc222252418 \h </w:instrText>
            </w:r>
            <w:r>
              <w:rPr>
                <w:noProof/>
                <w:webHidden/>
              </w:rPr>
            </w:r>
            <w:r>
              <w:rPr>
                <w:noProof/>
                <w:webHidden/>
              </w:rPr>
              <w:fldChar w:fldCharType="separate"/>
            </w:r>
            <w:r w:rsidR="00C0064A">
              <w:rPr>
                <w:noProof/>
                <w:webHidden/>
              </w:rPr>
              <w:t>10</w:t>
            </w:r>
            <w:r>
              <w:rPr>
                <w:noProof/>
                <w:webHidden/>
              </w:rPr>
              <w:fldChar w:fldCharType="end"/>
            </w:r>
          </w:hyperlink>
        </w:p>
        <w:p w14:paraId="41D202FC" w14:textId="51ED4D6F" w:rsidR="00900BD9" w:rsidRDefault="00900BD9">
          <w:pPr>
            <w:pStyle w:val="TOC1"/>
            <w:rPr>
              <w:rFonts w:eastAsiaTheme="minorEastAsia"/>
              <w:noProof/>
              <w:kern w:val="2"/>
              <w:sz w:val="24"/>
              <w:szCs w:val="24"/>
              <w:lang w:eastAsia="en-GB"/>
              <w14:ligatures w14:val="standardContextual"/>
            </w:rPr>
          </w:pPr>
          <w:hyperlink w:anchor="_Toc222252419" w:history="1">
            <w:r w:rsidRPr="00CB3FB8">
              <w:rPr>
                <w:rStyle w:val="Hyperlink"/>
                <w:rFonts w:ascii="Arial" w:hAnsi="Arial" w:cs="Arial"/>
                <w:noProof/>
              </w:rPr>
              <w:t>9.</w:t>
            </w:r>
            <w:r>
              <w:rPr>
                <w:rFonts w:eastAsiaTheme="minorEastAsia"/>
                <w:noProof/>
                <w:kern w:val="2"/>
                <w:sz w:val="24"/>
                <w:szCs w:val="24"/>
                <w:lang w:eastAsia="en-GB"/>
                <w14:ligatures w14:val="standardContextual"/>
              </w:rPr>
              <w:tab/>
            </w:r>
            <w:r w:rsidRPr="00CB3FB8">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_Toc222252419 \h </w:instrText>
            </w:r>
            <w:r>
              <w:rPr>
                <w:noProof/>
                <w:webHidden/>
              </w:rPr>
            </w:r>
            <w:r>
              <w:rPr>
                <w:noProof/>
                <w:webHidden/>
              </w:rPr>
              <w:fldChar w:fldCharType="separate"/>
            </w:r>
            <w:r w:rsidR="00C0064A">
              <w:rPr>
                <w:noProof/>
                <w:webHidden/>
              </w:rPr>
              <w:t>10</w:t>
            </w:r>
            <w:r>
              <w:rPr>
                <w:noProof/>
                <w:webHidden/>
              </w:rPr>
              <w:fldChar w:fldCharType="end"/>
            </w:r>
          </w:hyperlink>
        </w:p>
        <w:p w14:paraId="30C94B79" w14:textId="500D7EE4" w:rsidR="00900BD9" w:rsidRDefault="00900BD9">
          <w:pPr>
            <w:pStyle w:val="TOC1"/>
            <w:rPr>
              <w:rFonts w:eastAsiaTheme="minorEastAsia"/>
              <w:noProof/>
              <w:kern w:val="2"/>
              <w:sz w:val="24"/>
              <w:szCs w:val="24"/>
              <w:lang w:eastAsia="en-GB"/>
              <w14:ligatures w14:val="standardContextual"/>
            </w:rPr>
          </w:pPr>
          <w:hyperlink w:anchor="_Toc222252420" w:history="1">
            <w:r w:rsidRPr="00CB3FB8">
              <w:rPr>
                <w:rStyle w:val="Hyperlink"/>
                <w:rFonts w:ascii="Arial" w:hAnsi="Arial" w:cs="Arial"/>
                <w:noProof/>
              </w:rPr>
              <w:t>10.</w:t>
            </w:r>
            <w:r>
              <w:rPr>
                <w:rFonts w:eastAsiaTheme="minorEastAsia"/>
                <w:noProof/>
                <w:kern w:val="2"/>
                <w:sz w:val="24"/>
                <w:szCs w:val="24"/>
                <w:lang w:eastAsia="en-GB"/>
                <w14:ligatures w14:val="standardContextual"/>
              </w:rPr>
              <w:tab/>
            </w:r>
            <w:r w:rsidRPr="00CB3FB8">
              <w:rPr>
                <w:rStyle w:val="Hyperlink"/>
                <w:rFonts w:ascii="Arial" w:hAnsi="Arial" w:cs="Arial"/>
                <w:noProof/>
              </w:rPr>
              <w:t>Petty Cash</w:t>
            </w:r>
            <w:r>
              <w:rPr>
                <w:noProof/>
                <w:webHidden/>
              </w:rPr>
              <w:tab/>
            </w:r>
            <w:r>
              <w:rPr>
                <w:noProof/>
                <w:webHidden/>
              </w:rPr>
              <w:fldChar w:fldCharType="begin"/>
            </w:r>
            <w:r>
              <w:rPr>
                <w:noProof/>
                <w:webHidden/>
              </w:rPr>
              <w:instrText xml:space="preserve"> PAGEREF _Toc222252420 \h </w:instrText>
            </w:r>
            <w:r>
              <w:rPr>
                <w:noProof/>
                <w:webHidden/>
              </w:rPr>
            </w:r>
            <w:r>
              <w:rPr>
                <w:noProof/>
                <w:webHidden/>
              </w:rPr>
              <w:fldChar w:fldCharType="separate"/>
            </w:r>
            <w:r w:rsidR="00C0064A">
              <w:rPr>
                <w:noProof/>
                <w:webHidden/>
              </w:rPr>
              <w:t>11</w:t>
            </w:r>
            <w:r>
              <w:rPr>
                <w:noProof/>
                <w:webHidden/>
              </w:rPr>
              <w:fldChar w:fldCharType="end"/>
            </w:r>
          </w:hyperlink>
        </w:p>
        <w:p w14:paraId="35613733" w14:textId="49A18616" w:rsidR="00900BD9" w:rsidRDefault="00900BD9">
          <w:pPr>
            <w:pStyle w:val="TOC1"/>
            <w:rPr>
              <w:rFonts w:eastAsiaTheme="minorEastAsia"/>
              <w:noProof/>
              <w:kern w:val="2"/>
              <w:sz w:val="24"/>
              <w:szCs w:val="24"/>
              <w:lang w:eastAsia="en-GB"/>
              <w14:ligatures w14:val="standardContextual"/>
            </w:rPr>
          </w:pPr>
          <w:hyperlink w:anchor="_Toc222252421" w:history="1">
            <w:r w:rsidRPr="00CB3FB8">
              <w:rPr>
                <w:rStyle w:val="Hyperlink"/>
                <w:rFonts w:ascii="Arial" w:hAnsi="Arial" w:cs="Arial"/>
                <w:bCs/>
                <w:noProof/>
              </w:rPr>
              <w:t>11.</w:t>
            </w:r>
            <w:r>
              <w:rPr>
                <w:rFonts w:eastAsiaTheme="minorEastAsia"/>
                <w:noProof/>
                <w:kern w:val="2"/>
                <w:sz w:val="24"/>
                <w:szCs w:val="24"/>
                <w:lang w:eastAsia="en-GB"/>
                <w14:ligatures w14:val="standardContextual"/>
              </w:rPr>
              <w:tab/>
            </w:r>
            <w:r w:rsidRPr="00CB3FB8">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_Toc222252421 \h </w:instrText>
            </w:r>
            <w:r>
              <w:rPr>
                <w:noProof/>
                <w:webHidden/>
              </w:rPr>
            </w:r>
            <w:r>
              <w:rPr>
                <w:noProof/>
                <w:webHidden/>
              </w:rPr>
              <w:fldChar w:fldCharType="separate"/>
            </w:r>
            <w:r w:rsidR="00C0064A">
              <w:rPr>
                <w:noProof/>
                <w:webHidden/>
              </w:rPr>
              <w:t>11</w:t>
            </w:r>
            <w:r>
              <w:rPr>
                <w:noProof/>
                <w:webHidden/>
              </w:rPr>
              <w:fldChar w:fldCharType="end"/>
            </w:r>
          </w:hyperlink>
        </w:p>
        <w:p w14:paraId="6D8F7BFD" w14:textId="5CFDFE6F" w:rsidR="00900BD9" w:rsidRDefault="00900BD9">
          <w:pPr>
            <w:pStyle w:val="TOC1"/>
            <w:rPr>
              <w:rFonts w:eastAsiaTheme="minorEastAsia"/>
              <w:noProof/>
              <w:kern w:val="2"/>
              <w:sz w:val="24"/>
              <w:szCs w:val="24"/>
              <w:lang w:eastAsia="en-GB"/>
              <w14:ligatures w14:val="standardContextual"/>
            </w:rPr>
          </w:pPr>
          <w:hyperlink w:anchor="_Toc222252422" w:history="1">
            <w:r w:rsidRPr="00CB3FB8">
              <w:rPr>
                <w:rStyle w:val="Hyperlink"/>
                <w:rFonts w:ascii="Arial" w:hAnsi="Arial" w:cs="Arial"/>
                <w:noProof/>
              </w:rPr>
              <w:t>12.</w:t>
            </w:r>
            <w:r>
              <w:rPr>
                <w:rFonts w:eastAsiaTheme="minorEastAsia"/>
                <w:noProof/>
                <w:kern w:val="2"/>
                <w:sz w:val="24"/>
                <w:szCs w:val="24"/>
                <w:lang w:eastAsia="en-GB"/>
                <w14:ligatures w14:val="standardContextual"/>
              </w:rPr>
              <w:tab/>
            </w:r>
            <w:r w:rsidRPr="00CB3FB8">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_Toc222252422 \h </w:instrText>
            </w:r>
            <w:r>
              <w:rPr>
                <w:noProof/>
                <w:webHidden/>
              </w:rPr>
            </w:r>
            <w:r>
              <w:rPr>
                <w:noProof/>
                <w:webHidden/>
              </w:rPr>
              <w:fldChar w:fldCharType="separate"/>
            </w:r>
            <w:r w:rsidR="00C0064A">
              <w:rPr>
                <w:noProof/>
                <w:webHidden/>
              </w:rPr>
              <w:t>11</w:t>
            </w:r>
            <w:r>
              <w:rPr>
                <w:noProof/>
                <w:webHidden/>
              </w:rPr>
              <w:fldChar w:fldCharType="end"/>
            </w:r>
          </w:hyperlink>
        </w:p>
        <w:p w14:paraId="3494784B" w14:textId="5E93DD65" w:rsidR="00900BD9" w:rsidRDefault="00900BD9">
          <w:pPr>
            <w:pStyle w:val="TOC1"/>
            <w:rPr>
              <w:rFonts w:eastAsiaTheme="minorEastAsia"/>
              <w:noProof/>
              <w:kern w:val="2"/>
              <w:sz w:val="24"/>
              <w:szCs w:val="24"/>
              <w:lang w:eastAsia="en-GB"/>
              <w14:ligatures w14:val="standardContextual"/>
            </w:rPr>
          </w:pPr>
          <w:hyperlink w:anchor="_Toc222252423" w:history="1">
            <w:r w:rsidRPr="00CB3FB8">
              <w:rPr>
                <w:rStyle w:val="Hyperlink"/>
                <w:rFonts w:ascii="Arial" w:hAnsi="Arial" w:cs="Arial"/>
                <w:noProof/>
              </w:rPr>
              <w:t>13.</w:t>
            </w:r>
            <w:r>
              <w:rPr>
                <w:rFonts w:eastAsiaTheme="minorEastAsia"/>
                <w:noProof/>
                <w:kern w:val="2"/>
                <w:sz w:val="24"/>
                <w:szCs w:val="24"/>
                <w:lang w:eastAsia="en-GB"/>
                <w14:ligatures w14:val="standardContextual"/>
              </w:rPr>
              <w:tab/>
            </w:r>
            <w:r w:rsidRPr="00CB3FB8">
              <w:rPr>
                <w:rStyle w:val="Hyperlink"/>
                <w:rFonts w:ascii="Arial" w:hAnsi="Arial" w:cs="Arial"/>
                <w:noProof/>
              </w:rPr>
              <w:t>Income</w:t>
            </w:r>
            <w:r>
              <w:rPr>
                <w:noProof/>
                <w:webHidden/>
              </w:rPr>
              <w:tab/>
            </w:r>
            <w:r>
              <w:rPr>
                <w:noProof/>
                <w:webHidden/>
              </w:rPr>
              <w:fldChar w:fldCharType="begin"/>
            </w:r>
            <w:r>
              <w:rPr>
                <w:noProof/>
                <w:webHidden/>
              </w:rPr>
              <w:instrText xml:space="preserve"> PAGEREF _Toc222252423 \h </w:instrText>
            </w:r>
            <w:r>
              <w:rPr>
                <w:noProof/>
                <w:webHidden/>
              </w:rPr>
            </w:r>
            <w:r>
              <w:rPr>
                <w:noProof/>
                <w:webHidden/>
              </w:rPr>
              <w:fldChar w:fldCharType="separate"/>
            </w:r>
            <w:r w:rsidR="00C0064A">
              <w:rPr>
                <w:noProof/>
                <w:webHidden/>
              </w:rPr>
              <w:t>12</w:t>
            </w:r>
            <w:r>
              <w:rPr>
                <w:noProof/>
                <w:webHidden/>
              </w:rPr>
              <w:fldChar w:fldCharType="end"/>
            </w:r>
          </w:hyperlink>
        </w:p>
        <w:p w14:paraId="3ED7B7ED" w14:textId="6D062C48" w:rsidR="00900BD9" w:rsidRDefault="00900BD9">
          <w:pPr>
            <w:pStyle w:val="TOC1"/>
            <w:rPr>
              <w:rFonts w:eastAsiaTheme="minorEastAsia"/>
              <w:noProof/>
              <w:kern w:val="2"/>
              <w:sz w:val="24"/>
              <w:szCs w:val="24"/>
              <w:lang w:eastAsia="en-GB"/>
              <w14:ligatures w14:val="standardContextual"/>
            </w:rPr>
          </w:pPr>
          <w:hyperlink w:anchor="_Toc222252424" w:history="1">
            <w:r w:rsidRPr="00CB3FB8">
              <w:rPr>
                <w:rStyle w:val="Hyperlink"/>
                <w:rFonts w:ascii="Arial" w:hAnsi="Arial" w:cs="Arial"/>
                <w:noProof/>
              </w:rPr>
              <w:t>14.</w:t>
            </w:r>
            <w:r>
              <w:rPr>
                <w:rFonts w:eastAsiaTheme="minorEastAsia"/>
                <w:noProof/>
                <w:kern w:val="2"/>
                <w:sz w:val="24"/>
                <w:szCs w:val="24"/>
                <w:lang w:eastAsia="en-GB"/>
                <w14:ligatures w14:val="standardContextual"/>
              </w:rPr>
              <w:tab/>
            </w:r>
            <w:r w:rsidRPr="00CB3FB8">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_Toc222252424 \h </w:instrText>
            </w:r>
            <w:r>
              <w:rPr>
                <w:noProof/>
                <w:webHidden/>
              </w:rPr>
            </w:r>
            <w:r>
              <w:rPr>
                <w:noProof/>
                <w:webHidden/>
              </w:rPr>
              <w:fldChar w:fldCharType="separate"/>
            </w:r>
            <w:r w:rsidR="00C0064A">
              <w:rPr>
                <w:noProof/>
                <w:webHidden/>
              </w:rPr>
              <w:t>12</w:t>
            </w:r>
            <w:r>
              <w:rPr>
                <w:noProof/>
                <w:webHidden/>
              </w:rPr>
              <w:fldChar w:fldCharType="end"/>
            </w:r>
          </w:hyperlink>
        </w:p>
        <w:p w14:paraId="74B7E167" w14:textId="72977CA3" w:rsidR="00900BD9" w:rsidRDefault="00900BD9">
          <w:pPr>
            <w:pStyle w:val="TOC1"/>
            <w:rPr>
              <w:rFonts w:eastAsiaTheme="minorEastAsia"/>
              <w:noProof/>
              <w:kern w:val="2"/>
              <w:sz w:val="24"/>
              <w:szCs w:val="24"/>
              <w:lang w:eastAsia="en-GB"/>
              <w14:ligatures w14:val="standardContextual"/>
            </w:rPr>
          </w:pPr>
          <w:hyperlink w:anchor="_Toc222252425" w:history="1">
            <w:r w:rsidRPr="00CB3FB8">
              <w:rPr>
                <w:rStyle w:val="Hyperlink"/>
                <w:rFonts w:ascii="Arial" w:hAnsi="Arial" w:cs="Arial"/>
                <w:noProof/>
              </w:rPr>
              <w:t>15.</w:t>
            </w:r>
            <w:r>
              <w:rPr>
                <w:rFonts w:eastAsiaTheme="minorEastAsia"/>
                <w:noProof/>
                <w:kern w:val="2"/>
                <w:sz w:val="24"/>
                <w:szCs w:val="24"/>
                <w:lang w:eastAsia="en-GB"/>
                <w14:ligatures w14:val="standardContextual"/>
              </w:rPr>
              <w:tab/>
            </w:r>
            <w:r w:rsidRPr="00CB3FB8">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_Toc222252425 \h </w:instrText>
            </w:r>
            <w:r>
              <w:rPr>
                <w:noProof/>
                <w:webHidden/>
              </w:rPr>
            </w:r>
            <w:r>
              <w:rPr>
                <w:noProof/>
                <w:webHidden/>
              </w:rPr>
              <w:fldChar w:fldCharType="separate"/>
            </w:r>
            <w:r w:rsidR="00C0064A">
              <w:rPr>
                <w:noProof/>
                <w:webHidden/>
              </w:rPr>
              <w:t>12</w:t>
            </w:r>
            <w:r>
              <w:rPr>
                <w:noProof/>
                <w:webHidden/>
              </w:rPr>
              <w:fldChar w:fldCharType="end"/>
            </w:r>
          </w:hyperlink>
        </w:p>
        <w:p w14:paraId="4D4F123F" w14:textId="58EFB496" w:rsidR="00900BD9" w:rsidRDefault="00900BD9">
          <w:pPr>
            <w:pStyle w:val="TOC1"/>
            <w:rPr>
              <w:rFonts w:eastAsiaTheme="minorEastAsia"/>
              <w:noProof/>
              <w:kern w:val="2"/>
              <w:sz w:val="24"/>
              <w:szCs w:val="24"/>
              <w:lang w:eastAsia="en-GB"/>
              <w14:ligatures w14:val="standardContextual"/>
            </w:rPr>
          </w:pPr>
          <w:hyperlink w:anchor="_Toc222252426" w:history="1">
            <w:r w:rsidRPr="00CB3FB8">
              <w:rPr>
                <w:rStyle w:val="Hyperlink"/>
                <w:rFonts w:ascii="Arial" w:hAnsi="Arial" w:cs="Arial"/>
                <w:noProof/>
              </w:rPr>
              <w:t>16.</w:t>
            </w:r>
            <w:r>
              <w:rPr>
                <w:rFonts w:eastAsiaTheme="minorEastAsia"/>
                <w:noProof/>
                <w:kern w:val="2"/>
                <w:sz w:val="24"/>
                <w:szCs w:val="24"/>
                <w:lang w:eastAsia="en-GB"/>
                <w14:ligatures w14:val="standardContextual"/>
              </w:rPr>
              <w:tab/>
            </w:r>
            <w:r w:rsidRPr="00CB3FB8">
              <w:rPr>
                <w:rStyle w:val="Hyperlink"/>
                <w:rFonts w:ascii="Arial" w:hAnsi="Arial" w:cs="Arial"/>
                <w:noProof/>
              </w:rPr>
              <w:t>Insurance</w:t>
            </w:r>
            <w:r>
              <w:rPr>
                <w:noProof/>
                <w:webHidden/>
              </w:rPr>
              <w:tab/>
            </w:r>
            <w:r>
              <w:rPr>
                <w:noProof/>
                <w:webHidden/>
              </w:rPr>
              <w:fldChar w:fldCharType="begin"/>
            </w:r>
            <w:r>
              <w:rPr>
                <w:noProof/>
                <w:webHidden/>
              </w:rPr>
              <w:instrText xml:space="preserve"> PAGEREF _Toc222252426 \h </w:instrText>
            </w:r>
            <w:r>
              <w:rPr>
                <w:noProof/>
                <w:webHidden/>
              </w:rPr>
            </w:r>
            <w:r>
              <w:rPr>
                <w:noProof/>
                <w:webHidden/>
              </w:rPr>
              <w:fldChar w:fldCharType="separate"/>
            </w:r>
            <w:r w:rsidR="00C0064A">
              <w:rPr>
                <w:noProof/>
                <w:webHidden/>
              </w:rPr>
              <w:t>13</w:t>
            </w:r>
            <w:r>
              <w:rPr>
                <w:noProof/>
                <w:webHidden/>
              </w:rPr>
              <w:fldChar w:fldCharType="end"/>
            </w:r>
          </w:hyperlink>
        </w:p>
        <w:p w14:paraId="6D7BCF07" w14:textId="4E84FAC8" w:rsidR="00900BD9" w:rsidRDefault="00900BD9">
          <w:pPr>
            <w:pStyle w:val="TOC1"/>
            <w:rPr>
              <w:rFonts w:eastAsiaTheme="minorEastAsia"/>
              <w:noProof/>
              <w:kern w:val="2"/>
              <w:sz w:val="24"/>
              <w:szCs w:val="24"/>
              <w:lang w:eastAsia="en-GB"/>
              <w14:ligatures w14:val="standardContextual"/>
            </w:rPr>
          </w:pPr>
          <w:hyperlink w:anchor="_Toc222252427" w:history="1">
            <w:r w:rsidRPr="00CB3FB8">
              <w:rPr>
                <w:rStyle w:val="Hyperlink"/>
                <w:rFonts w:ascii="Arial" w:hAnsi="Arial" w:cs="Arial"/>
                <w:noProof/>
              </w:rPr>
              <w:t>17.</w:t>
            </w:r>
            <w:r>
              <w:rPr>
                <w:rFonts w:eastAsiaTheme="minorEastAsia"/>
                <w:noProof/>
                <w:kern w:val="2"/>
                <w:sz w:val="24"/>
                <w:szCs w:val="24"/>
                <w:lang w:eastAsia="en-GB"/>
                <w14:ligatures w14:val="standardContextual"/>
              </w:rPr>
              <w:tab/>
            </w:r>
            <w:r w:rsidRPr="00CB3FB8">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_Toc222252427 \h </w:instrText>
            </w:r>
            <w:r>
              <w:rPr>
                <w:noProof/>
                <w:webHidden/>
              </w:rPr>
            </w:r>
            <w:r>
              <w:rPr>
                <w:noProof/>
                <w:webHidden/>
              </w:rPr>
              <w:fldChar w:fldCharType="separate"/>
            </w:r>
            <w:r w:rsidR="00C0064A">
              <w:rPr>
                <w:noProof/>
                <w:webHidden/>
              </w:rPr>
              <w:t>13</w:t>
            </w:r>
            <w:r>
              <w:rPr>
                <w:noProof/>
                <w:webHidden/>
              </w:rPr>
              <w:fldChar w:fldCharType="end"/>
            </w:r>
          </w:hyperlink>
        </w:p>
        <w:p w14:paraId="41C23F12" w14:textId="2F109F96" w:rsidR="00900BD9" w:rsidRDefault="00900BD9">
          <w:pPr>
            <w:pStyle w:val="TOC1"/>
            <w:rPr>
              <w:rFonts w:eastAsiaTheme="minorEastAsia"/>
              <w:noProof/>
              <w:kern w:val="2"/>
              <w:sz w:val="24"/>
              <w:szCs w:val="24"/>
              <w:lang w:eastAsia="en-GB"/>
              <w14:ligatures w14:val="standardContextual"/>
            </w:rPr>
          </w:pPr>
          <w:hyperlink w:anchor="_Toc222252428" w:history="1">
            <w:r w:rsidRPr="00CB3FB8">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_Toc222252428 \h </w:instrText>
            </w:r>
            <w:r>
              <w:rPr>
                <w:noProof/>
                <w:webHidden/>
              </w:rPr>
            </w:r>
            <w:r>
              <w:rPr>
                <w:noProof/>
                <w:webHidden/>
              </w:rPr>
              <w:fldChar w:fldCharType="separate"/>
            </w:r>
            <w:r w:rsidR="00C0064A">
              <w:rPr>
                <w:noProof/>
                <w:webHidden/>
              </w:rPr>
              <w:t>15</w:t>
            </w:r>
            <w:r>
              <w:rPr>
                <w:noProof/>
                <w:webHidden/>
              </w:rPr>
              <w:fldChar w:fldCharType="end"/>
            </w:r>
          </w:hyperlink>
        </w:p>
        <w:p w14:paraId="1F44A647" w14:textId="53FA755F" w:rsidR="00C93E84" w:rsidRPr="009F1AF9" w:rsidRDefault="00C93E84" w:rsidP="009F1AF9">
          <w:pPr>
            <w:rPr>
              <w:rFonts w:ascii="Arial" w:hAnsi="Arial" w:cs="Arial"/>
            </w:rPr>
          </w:pPr>
          <w:r w:rsidRPr="009F1AF9">
            <w:rPr>
              <w:rFonts w:ascii="Arial" w:hAnsi="Arial" w:cs="Arial"/>
              <w:b/>
              <w:bCs/>
              <w:noProof/>
            </w:rPr>
            <w:fldChar w:fldCharType="end"/>
          </w:r>
        </w:p>
      </w:sdtContent>
    </w:sdt>
    <w:p w14:paraId="278203D9" w14:textId="77777777" w:rsidR="00932BF2" w:rsidRDefault="009E68C5" w:rsidP="009F1AF9">
      <w:pPr>
        <w:rPr>
          <w:rFonts w:ascii="Arial" w:hAnsi="Arial" w:cs="Arial"/>
        </w:rPr>
      </w:pPr>
      <w:r w:rsidRPr="009F1AF9">
        <w:rPr>
          <w:rFonts w:ascii="Arial" w:hAnsi="Arial" w:cs="Arial"/>
        </w:rPr>
        <w:t xml:space="preserve">These Financial Regulations were adopted by the council at its meeting held on </w:t>
      </w:r>
    </w:p>
    <w:p w14:paraId="67AFA64A" w14:textId="16ADE049" w:rsidR="009E68C5" w:rsidRPr="009F1AF9" w:rsidRDefault="00932BF2" w:rsidP="009F1AF9">
      <w:pPr>
        <w:rPr>
          <w:rFonts w:ascii="Arial" w:hAnsi="Arial" w:cs="Arial"/>
        </w:rPr>
      </w:pPr>
      <w:r>
        <w:rPr>
          <w:rFonts w:ascii="Arial" w:hAnsi="Arial" w:cs="Arial"/>
        </w:rPr>
        <w:t>24</w:t>
      </w:r>
      <w:r w:rsidRPr="00932BF2">
        <w:rPr>
          <w:rFonts w:ascii="Arial" w:hAnsi="Arial" w:cs="Arial"/>
          <w:vertAlign w:val="superscript"/>
        </w:rPr>
        <w:t>th</w:t>
      </w:r>
      <w:r>
        <w:rPr>
          <w:rFonts w:ascii="Arial" w:hAnsi="Arial" w:cs="Arial"/>
        </w:rPr>
        <w:t xml:space="preserve"> February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22252411"/>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FC8AF57"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AE535E">
        <w:rPr>
          <w:rFonts w:ascii="Arial" w:hAnsi="Arial" w:cs="Arial"/>
        </w:rPr>
        <w:t xml:space="preserve">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35F9FA3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222524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ED069A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4D2272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F377078"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22252413"/>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C39626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7FA68E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52AE4A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22252414"/>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0BF3D12"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90BFB">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8107D2B" w:rsidR="00955295" w:rsidRPr="0018246C" w:rsidRDefault="000C121B" w:rsidP="0018246C">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18246C">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w:t>
      </w:r>
      <w:r w:rsidR="00955295" w:rsidRPr="0018246C">
        <w:rPr>
          <w:rFonts w:ascii="Arial" w:eastAsia="Calibri" w:hAnsi="Arial" w:cs="Arial"/>
        </w:rPr>
        <w:t xml:space="preserve">Chair of the </w:t>
      </w:r>
      <w:r w:rsidR="0018246C">
        <w:rPr>
          <w:rFonts w:ascii="Arial" w:eastAsia="Calibri" w:hAnsi="Arial" w:cs="Arial"/>
        </w:rPr>
        <w:t>HR</w:t>
      </w:r>
      <w:r w:rsidR="00955295" w:rsidRPr="0018246C">
        <w:rPr>
          <w:rFonts w:ascii="Arial" w:eastAsia="Calibri" w:hAnsi="Arial" w:cs="Arial"/>
        </w:rPr>
        <w:t xml:space="preserve"> committee. The RFO will inform committees of any salary implications before they consider their draft budgets.</w:t>
      </w:r>
    </w:p>
    <w:p w14:paraId="2D28879B" w14:textId="53F576E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E66E34">
        <w:rPr>
          <w:rFonts w:ascii="Arial" w:eastAsia="Calibri" w:hAnsi="Arial" w:cs="Arial"/>
        </w:rPr>
        <w:t>October</w:t>
      </w:r>
      <w:r w:rsidRPr="009F1AF9">
        <w:rPr>
          <w:rFonts w:ascii="Arial" w:eastAsia="Calibri" w:hAnsi="Arial" w:cs="Arial"/>
        </w:rPr>
        <w:t xml:space="preserve"> each year, the RFO shall prepare a draft budget with detailed estimates of all income and expenditure for the following financial year along with a forecast for the following </w:t>
      </w:r>
      <w:r w:rsidR="00B0712B">
        <w:rPr>
          <w:rFonts w:ascii="Arial" w:eastAsia="Calibri" w:hAnsi="Arial" w:cs="Arial"/>
        </w:rPr>
        <w:t>two</w:t>
      </w:r>
      <w:r w:rsidRPr="009F1AF9">
        <w:rPr>
          <w:rFonts w:ascii="Arial" w:eastAsia="Calibri" w:hAnsi="Arial" w:cs="Arial"/>
        </w:rPr>
        <w:t xml:space="preserve"> financial years, taking account of the lifespan of assets and cost implications of repair or replacement.</w:t>
      </w:r>
    </w:p>
    <w:p w14:paraId="06E71B1B" w14:textId="2CA0A34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409C090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finance committee not later than the end of November each year. </w:t>
      </w:r>
    </w:p>
    <w:p w14:paraId="1BCAB99E" w14:textId="13DA4A4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and </w:t>
      </w:r>
      <w:r w:rsidR="005C7EEC">
        <w:rPr>
          <w:rFonts w:ascii="Arial" w:eastAsia="Calibri" w:hAnsi="Arial" w:cs="Arial"/>
        </w:rPr>
        <w:t>two</w:t>
      </w:r>
      <w:r w:rsidRPr="009F1AF9">
        <w:rPr>
          <w:rFonts w:ascii="Arial" w:eastAsia="Calibri" w:hAnsi="Arial" w:cs="Arial"/>
        </w:rPr>
        <w:t>-year forecast, including any recommendations for the use or accumulation of reserves, shall be considered by the finance committee and a recommendation made to the</w:t>
      </w:r>
      <w:r w:rsidR="009E549A">
        <w:rPr>
          <w:rFonts w:ascii="Arial" w:eastAsia="Calibri" w:hAnsi="Arial" w:cs="Arial"/>
        </w:rPr>
        <w:t xml:space="preserve"> </w:t>
      </w:r>
      <w:r w:rsidRPr="009F1AF9">
        <w:rPr>
          <w:rFonts w:ascii="Arial" w:eastAsia="Calibri" w:hAnsi="Arial" w:cs="Arial"/>
        </w:rPr>
        <w:t>council.</w:t>
      </w:r>
    </w:p>
    <w:p w14:paraId="73030839" w14:textId="5DDF2D83" w:rsidR="00E529E3" w:rsidRPr="00B0712B" w:rsidRDefault="00E529E3" w:rsidP="00B0712B">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B0712B">
        <w:rPr>
          <w:rFonts w:ascii="Arial" w:eastAsia="Calibri" w:hAnsi="Arial" w:cs="Arial"/>
        </w:rPr>
        <w:t>two</w:t>
      </w:r>
      <w:r w:rsidRPr="00B0712B">
        <w:rPr>
          <w:rFonts w:ascii="Arial" w:eastAsia="Calibri" w:hAnsi="Arial" w:cs="Arial"/>
        </w:rPr>
        <w:t>-year forecast, the council shall determine its council tax (England)</w:t>
      </w:r>
      <w:r w:rsidR="00036327" w:rsidRPr="00B0712B">
        <w:rPr>
          <w:rFonts w:ascii="Arial" w:eastAsia="Calibri" w:hAnsi="Arial" w:cs="Arial"/>
        </w:rPr>
        <w:t xml:space="preserve"> </w:t>
      </w:r>
      <w:r w:rsidRPr="00B0712B">
        <w:rPr>
          <w:rFonts w:ascii="Arial" w:eastAsia="Calibri" w:hAnsi="Arial" w:cs="Arial"/>
        </w:rPr>
        <w:t xml:space="preserve">requirement by </w:t>
      </w:r>
      <w:r w:rsidR="00796E61" w:rsidRPr="00B0712B">
        <w:rPr>
          <w:rFonts w:ascii="Arial" w:eastAsia="Calibri" w:hAnsi="Arial" w:cs="Arial"/>
        </w:rPr>
        <w:t>sett</w:t>
      </w:r>
      <w:r w:rsidRPr="00B0712B">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462F55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 xml:space="preserve">or </w:t>
      </w:r>
      <w:r w:rsidR="002B38D0">
        <w:rPr>
          <w:rFonts w:ascii="Arial" w:hAnsi="Arial" w:cs="Arial"/>
        </w:rPr>
        <w:t>finance</w:t>
      </w:r>
      <w:r w:rsidR="008A6C88" w:rsidRPr="009F1AF9">
        <w:rPr>
          <w:rFonts w:ascii="Arial" w:hAnsi="Arial" w:cs="Arial"/>
        </w:rPr>
        <w:t xml:space="preserve">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22252415"/>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E0617E"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4FDF47FF" w14:textId="77777777" w:rsidR="00E0617E" w:rsidRPr="009F1AF9" w:rsidRDefault="00E0617E" w:rsidP="00E0617E">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71D25694" w14:textId="43F25FB1" w:rsidR="00FA6143" w:rsidRDefault="006D7FE3" w:rsidP="00803084">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FA6143">
        <w:rPr>
          <w:rFonts w:ascii="Arial" w:hAnsi="Arial" w:cs="Arial"/>
        </w:rPr>
        <w:t>.</w:t>
      </w:r>
    </w:p>
    <w:p w14:paraId="79A57E0B" w14:textId="77777777" w:rsidR="00803084" w:rsidRPr="00803084" w:rsidRDefault="00803084" w:rsidP="00803084">
      <w:pPr>
        <w:pStyle w:val="ListParagraph"/>
        <w:spacing w:after="120"/>
        <w:ind w:left="851"/>
        <w:rPr>
          <w:rFonts w:ascii="Arial" w:hAnsi="Arial" w:cs="Arial"/>
        </w:rPr>
      </w:pPr>
    </w:p>
    <w:p w14:paraId="414A8018" w14:textId="0553295C" w:rsidR="00D22E75" w:rsidRPr="00DE1832"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577513FC" w14:textId="77777777" w:rsidR="00DE1832" w:rsidRPr="00DE1832" w:rsidRDefault="00DE1832" w:rsidP="00DE1832">
      <w:pPr>
        <w:pStyle w:val="ListParagraph"/>
        <w:rPr>
          <w:rFonts w:ascii="Arial" w:hAnsi="Arial" w:cs="Arial"/>
          <w:b/>
          <w:bCs/>
        </w:rPr>
      </w:pPr>
    </w:p>
    <w:p w14:paraId="1B3B92A2" w14:textId="77777777" w:rsidR="00DE1832" w:rsidRPr="009F1AF9" w:rsidRDefault="00DE1832" w:rsidP="00DE1832">
      <w:pPr>
        <w:pStyle w:val="ListParagraph"/>
        <w:spacing w:after="120"/>
        <w:ind w:left="851"/>
        <w:rPr>
          <w:rFonts w:ascii="Arial" w:hAnsi="Arial" w:cs="Arial"/>
          <w:b/>
          <w:bCs/>
        </w:rPr>
      </w:pPr>
    </w:p>
    <w:p w14:paraId="6220EBAA" w14:textId="6DFCD76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DE1832">
        <w:rPr>
          <w:rFonts w:ascii="Arial" w:hAnsi="Arial" w:cs="Arial"/>
        </w:rPr>
        <w:t xml:space="preserve">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846B7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w:t>
      </w:r>
      <w:r w:rsidR="00DE1832">
        <w:rPr>
          <w:rFonts w:ascii="Arial" w:hAnsi="Arial" w:cs="Arial"/>
        </w:rPr>
        <w:t>2</w:t>
      </w:r>
      <w:r w:rsidRPr="4C80E3E9">
        <w:rPr>
          <w:rFonts w:ascii="Arial" w:hAnsi="Arial" w:cs="Arial"/>
        </w:rPr>
        <w:t xml:space="preserve"> estimates</w:t>
      </w:r>
      <w:r w:rsidR="00B41401">
        <w:rPr>
          <w:rFonts w:ascii="Arial" w:hAnsi="Arial" w:cs="Arial"/>
        </w:rPr>
        <w:t>,</w:t>
      </w:r>
      <w:r w:rsidRPr="4C80E3E9">
        <w:rPr>
          <w:rFonts w:ascii="Arial" w:hAnsi="Arial" w:cs="Arial"/>
        </w:rPr>
        <w:t xml:space="preserve">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790AB4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B41401"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7B4B4E98" w14:textId="77777777" w:rsidR="00B41401" w:rsidRPr="009F1AF9" w:rsidRDefault="00B41401" w:rsidP="00B41401">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40A2744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9EDAFA"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 xml:space="preserve">he Clerk,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for any items below £500</w:t>
      </w:r>
      <w:r w:rsidR="008A18B6">
        <w:rPr>
          <w:rFonts w:ascii="Arial" w:hAnsi="Arial" w:cs="Arial"/>
        </w:rPr>
        <w:t xml:space="preserve"> </w:t>
      </w:r>
      <w:r w:rsidR="00D22E75" w:rsidRPr="009F1AF9">
        <w:rPr>
          <w:rFonts w:ascii="Arial" w:hAnsi="Arial" w:cs="Arial"/>
        </w:rPr>
        <w:t xml:space="preserve">excluding VAT. </w:t>
      </w:r>
    </w:p>
    <w:p w14:paraId="529EB567" w14:textId="0A81223F" w:rsidR="00304686" w:rsidRPr="00304686" w:rsidRDefault="00D22E75" w:rsidP="00304686">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r w:rsidR="00304686">
        <w:rPr>
          <w:rFonts w:ascii="Arial" w:hAnsi="Arial" w:cs="Arial"/>
        </w:rPr>
        <w:t>.</w:t>
      </w:r>
    </w:p>
    <w:p w14:paraId="3DDA5177" w14:textId="09C1976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6ABCD345"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09F7EC1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6C72A5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CC4C95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13DFE64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557115">
        <w:rPr>
          <w:rFonts w:ascii="Arial" w:hAnsi="Arial" w:cs="Arial"/>
        </w:rPr>
        <w:t>3</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874E5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6A3596">
        <w:rPr>
          <w:rFonts w:ascii="Arial" w:hAnsi="Arial" w:cs="Arial"/>
        </w:rPr>
        <w:t xml:space="preserve"> </w:t>
      </w:r>
      <w:r w:rsidRPr="4C80E3E9">
        <w:rPr>
          <w:rFonts w:ascii="Arial" w:hAnsi="Arial" w:cs="Arial"/>
        </w:rPr>
        <w:t>is satisfied that the necessary funds are available and that where a loan is required, Government borrowing approval has been obtained first.</w:t>
      </w:r>
    </w:p>
    <w:p w14:paraId="608D28D1" w14:textId="1CF931A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w:t>
      </w:r>
      <w:r w:rsidR="006A3596">
        <w:rPr>
          <w:rFonts w:ascii="Arial" w:hAnsi="Arial" w:cs="Arial"/>
        </w:rPr>
        <w:t xml:space="preserve"> by email</w:t>
      </w:r>
      <w:r w:rsidRPr="4C80E3E9">
        <w:rPr>
          <w:rFonts w:ascii="Arial" w:hAnsi="Arial" w:cs="Arial"/>
        </w:rPr>
        <w:t xml:space="preserve"> or letter shall be issued for all work, goods and services above</w:t>
      </w:r>
      <w:r w:rsidR="006A3596">
        <w:rPr>
          <w:rFonts w:ascii="Arial" w:hAnsi="Arial" w:cs="Arial"/>
        </w:rPr>
        <w:t xml:space="preserve"> </w:t>
      </w:r>
      <w:r w:rsidRPr="4C80E3E9">
        <w:rPr>
          <w:rFonts w:ascii="Arial" w:hAnsi="Arial" w:cs="Arial"/>
        </w:rPr>
        <w:t>£</w:t>
      </w:r>
      <w:r w:rsidR="006A3596">
        <w:rPr>
          <w:rFonts w:ascii="Arial" w:hAnsi="Arial" w:cs="Arial"/>
        </w:rPr>
        <w:t>50</w:t>
      </w:r>
      <w:r w:rsidRPr="4C80E3E9">
        <w:rPr>
          <w:rFonts w:ascii="Arial" w:hAnsi="Arial" w:cs="Arial"/>
        </w:rPr>
        <w:t>0 excluding VA</w:t>
      </w:r>
      <w:r w:rsidR="006A3596">
        <w:rPr>
          <w:rFonts w:ascii="Arial" w:hAnsi="Arial" w:cs="Arial"/>
        </w:rPr>
        <w:t>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05FF7D3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544BD1">
        <w:rPr>
          <w:rFonts w:ascii="Arial" w:hAnsi="Arial" w:cs="Arial"/>
        </w:rPr>
        <w:t>.</w:t>
      </w:r>
    </w:p>
    <w:p w14:paraId="4F11A477" w14:textId="7340D78C" w:rsidR="00D22E75" w:rsidRPr="009F1AF9" w:rsidRDefault="0021576E" w:rsidP="009F1AF9">
      <w:pPr>
        <w:pStyle w:val="Heading1"/>
        <w:rPr>
          <w:rFonts w:ascii="Arial" w:hAnsi="Arial" w:cs="Arial"/>
        </w:rPr>
      </w:pPr>
      <w:bookmarkStart w:id="171" w:name="_Toc222252416"/>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2E7B2F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spellStart"/>
      <w:r w:rsidR="006D1B3F">
        <w:rPr>
          <w:rFonts w:ascii="Arial" w:hAnsi="Arial" w:cs="Arial"/>
        </w:rPr>
        <w:t>Natwest</w:t>
      </w:r>
      <w:proofErr w:type="spell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21AFA9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6A05D2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F55ACC">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18AB2D4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7B29DC8"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72DD377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D79070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5221DD1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D0F91B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C09F73D"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411A63">
        <w:rPr>
          <w:rFonts w:ascii="Arial" w:hAnsi="Arial" w:cs="Arial"/>
        </w:rPr>
        <w:t>.</w:t>
      </w:r>
      <w:r w:rsidR="00F14F77" w:rsidRPr="009F1AF9">
        <w:rPr>
          <w:rFonts w:ascii="Arial" w:hAnsi="Arial" w:cs="Arial"/>
        </w:rPr>
        <w:t xml:space="preserve"> </w:t>
      </w:r>
    </w:p>
    <w:p w14:paraId="65B86B2F" w14:textId="02F8D76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11FD0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22252417"/>
      <w:r w:rsidRPr="009F1AF9">
        <w:rPr>
          <w:rFonts w:ascii="Arial" w:hAnsi="Arial" w:cs="Arial"/>
        </w:rPr>
        <w:t>Electronic payments</w:t>
      </w:r>
      <w:bookmarkEnd w:id="212"/>
    </w:p>
    <w:p w14:paraId="4BD4B8E3" w14:textId="77C60B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0684F">
        <w:rPr>
          <w:rFonts w:ascii="Arial" w:hAnsi="Arial" w:cs="Arial"/>
        </w:rPr>
        <w:t>4</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FB794E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shall be sent by email to </w:t>
      </w:r>
      <w:r w:rsidR="007D66D3">
        <w:rPr>
          <w:rFonts w:ascii="Arial" w:hAnsi="Arial" w:cs="Arial"/>
        </w:rPr>
        <w:t>all</w:t>
      </w:r>
      <w:r w:rsidRPr="009F1AF9">
        <w:rPr>
          <w:rFonts w:ascii="Arial" w:hAnsi="Arial" w:cs="Arial"/>
        </w:rPr>
        <w:t xml:space="preserve"> authorised signatories. </w:t>
      </w:r>
    </w:p>
    <w:p w14:paraId="650EAC7E" w14:textId="553706D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3AEC2354" w14:textId="5EDE6A6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by[the council at least every two years. </w:t>
      </w:r>
    </w:p>
    <w:p w14:paraId="10140EEE" w14:textId="4D68F6C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w:t>
      </w:r>
      <w:r w:rsidR="006C2B54">
        <w:rPr>
          <w:rFonts w:ascii="Arial" w:hAnsi="Arial" w:cs="Arial"/>
        </w:rPr>
        <w:t xml:space="preserve"> </w:t>
      </w:r>
      <w:r w:rsidRPr="009F1AF9">
        <w:rPr>
          <w:rFonts w:ascii="Arial" w:hAnsi="Arial" w:cs="Arial"/>
        </w:rPr>
        <w:t xml:space="preserve">two authorised bank signatories. The approval of the use of BACS or CHAPS shall be renewed by resolution of the council at least every two years. </w:t>
      </w:r>
    </w:p>
    <w:p w14:paraId="6C8D89E3" w14:textId="4BC0072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by</w:t>
      </w:r>
      <w:r w:rsidR="00DA2560">
        <w:rPr>
          <w:rFonts w:ascii="Arial" w:hAnsi="Arial" w:cs="Arial"/>
        </w:rPr>
        <w:t xml:space="preserve"> </w:t>
      </w:r>
      <w:r w:rsidRPr="009F1AF9">
        <w:rPr>
          <w:rFonts w:ascii="Arial" w:hAnsi="Arial" w:cs="Arial"/>
        </w:rPr>
        <w:t xml:space="preserve">two members, evidence of this is retained and any payments are reported to council when made. The approval of the use of a banker’s standing order shall be reviewed by the council at least every two years. </w:t>
      </w:r>
    </w:p>
    <w:p w14:paraId="0B7A1BA0" w14:textId="56FF59B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w:t>
      </w:r>
      <w:r w:rsidR="004C3158">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77470E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22252418"/>
      <w:r w:rsidRPr="009F1AF9">
        <w:rPr>
          <w:rFonts w:ascii="Arial" w:hAnsi="Arial" w:cs="Arial"/>
        </w:rPr>
        <w:t>Cheque payments</w:t>
      </w:r>
      <w:bookmarkEnd w:id="213"/>
    </w:p>
    <w:p w14:paraId="7F1371F6" w14:textId="6B63758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B64F59">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37048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2225241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38C0C3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3DDC07C8" w14:textId="2008DC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612798">
        <w:rPr>
          <w:rFonts w:ascii="Arial" w:hAnsi="Arial" w:cs="Arial"/>
        </w:rPr>
        <w:t xml:space="preserve"> </w:t>
      </w:r>
      <w:r w:rsidRPr="009F1AF9">
        <w:rPr>
          <w:rFonts w:ascii="Arial" w:hAnsi="Arial" w:cs="Arial"/>
        </w:rPr>
        <w:t>except for expenses of up to £250 including VAT, incurred in accordance with council policy</w:t>
      </w:r>
      <w:r w:rsidR="00612798">
        <w:rPr>
          <w:rFonts w:ascii="Arial" w:hAnsi="Arial" w:cs="Arial"/>
        </w:rPr>
        <w:t>.</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22252420"/>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76C25B7E" w:rsidR="009E68C5" w:rsidRPr="009F1AF9" w:rsidRDefault="009E68C5" w:rsidP="003D5B78">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22252421"/>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BF8316A"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or </w:t>
      </w:r>
      <w:r w:rsidR="002A4CAA">
        <w:rPr>
          <w:rFonts w:ascii="Arial" w:eastAsia="Calibri" w:hAnsi="Arial" w:cs="Arial"/>
        </w:rPr>
        <w:t>HR</w:t>
      </w:r>
      <w:r w:rsidR="004B516E" w:rsidRPr="009F1AF9">
        <w:rPr>
          <w:rFonts w:ascii="Arial" w:eastAsia="Calibri" w:hAnsi="Arial" w:cs="Arial"/>
        </w:rPr>
        <w:t xml:space="preserve">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DE7B9B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CD2481">
        <w:rPr>
          <w:rFonts w:ascii="Arial" w:hAnsi="Arial" w:cs="Arial"/>
        </w:rPr>
        <w:t>HR chair</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22252422"/>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C62D60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07AC87C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 xml:space="preserve">for an Investment </w:t>
      </w:r>
      <w:r w:rsidR="00A75350">
        <w:rPr>
          <w:rFonts w:ascii="Arial" w:hAnsi="Arial" w:cs="Arial"/>
        </w:rPr>
        <w:t xml:space="preserve">and </w:t>
      </w:r>
      <w:r w:rsidRPr="009F1AF9">
        <w:rPr>
          <w:rFonts w:ascii="Arial" w:hAnsi="Arial" w:cs="Arial"/>
        </w:rPr>
        <w:t>Strategy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w:t>
      </w:r>
      <w:r w:rsidR="00A75350">
        <w:rPr>
          <w:rFonts w:ascii="Arial" w:hAnsi="Arial" w:cs="Arial"/>
        </w:rPr>
        <w:t xml:space="preserve">Investment and </w:t>
      </w:r>
      <w:r w:rsidRPr="009F1AF9">
        <w:rPr>
          <w:rFonts w:ascii="Arial" w:hAnsi="Arial" w:cs="Arial"/>
        </w:rPr>
        <w:t>Strategy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22252423"/>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69DEEF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0B5A12">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357B34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w:t>
      </w:r>
      <w:r w:rsidR="00C426BF">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ECF511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0745D33D" w14:textId="6F7CCC3F" w:rsidR="007E6C3C" w:rsidRPr="009F1AF9" w:rsidRDefault="007E6C3C" w:rsidP="003054D3">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2225242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332A7D87"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897823">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B7DA80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222252425"/>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8FE5D68"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222252426"/>
      <w:r w:rsidRPr="009F1AF9">
        <w:rPr>
          <w:rFonts w:ascii="Arial" w:hAnsi="Arial" w:cs="Arial"/>
        </w:rPr>
        <w:t>Insurance</w:t>
      </w:r>
      <w:bookmarkEnd w:id="504"/>
    </w:p>
    <w:p w14:paraId="34BDFAFB" w14:textId="64CAD30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017FB">
        <w:rPr>
          <w:rFonts w:ascii="Arial" w:hAnsi="Arial" w:cs="Arial"/>
        </w:rPr>
        <w:t>Clerk</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1B38DFF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4C89AA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5" w:name="_Toc222252427"/>
      <w:r w:rsidRPr="009F1AF9">
        <w:rPr>
          <w:rFonts w:ascii="Arial" w:hAnsi="Arial" w:cs="Arial"/>
        </w:rPr>
        <w:t>Suspension and revision of Financial Regulations</w:t>
      </w:r>
      <w:bookmarkEnd w:id="505"/>
    </w:p>
    <w:p w14:paraId="48E507C1" w14:textId="4B1258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222252428"/>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09B73A0"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E076D1">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C303" w14:textId="77777777" w:rsidR="002E1A47" w:rsidRDefault="002E1A47" w:rsidP="00225AAB">
      <w:r>
        <w:separator/>
      </w:r>
    </w:p>
  </w:endnote>
  <w:endnote w:type="continuationSeparator" w:id="0">
    <w:p w14:paraId="2D2D182E" w14:textId="77777777" w:rsidR="002E1A47" w:rsidRDefault="002E1A47" w:rsidP="00225AAB">
      <w:r>
        <w:continuationSeparator/>
      </w:r>
    </w:p>
  </w:endnote>
  <w:endnote w:type="continuationNotice" w:id="1">
    <w:p w14:paraId="05E7A758" w14:textId="77777777" w:rsidR="002E1A47" w:rsidRDefault="002E1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6226" w14:textId="77777777" w:rsidR="002E1A47" w:rsidRDefault="002E1A47" w:rsidP="00225AAB">
      <w:r>
        <w:separator/>
      </w:r>
    </w:p>
  </w:footnote>
  <w:footnote w:type="continuationSeparator" w:id="0">
    <w:p w14:paraId="5CC98576" w14:textId="77777777" w:rsidR="002E1A47" w:rsidRDefault="002E1A47" w:rsidP="00225AAB">
      <w:r>
        <w:continuationSeparator/>
      </w:r>
    </w:p>
  </w:footnote>
  <w:footnote w:type="continuationNotice" w:id="1">
    <w:p w14:paraId="5E37F41E" w14:textId="77777777" w:rsidR="002E1A47" w:rsidRDefault="002E1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EBFF" w14:textId="77777777" w:rsidR="00480D2E" w:rsidRPr="00A6706F" w:rsidRDefault="00480D2E" w:rsidP="00480D2E">
    <w:pPr>
      <w:pStyle w:val="Heading1"/>
      <w:numPr>
        <w:ilvl w:val="0"/>
        <w:numId w:val="0"/>
      </w:numPr>
      <w:ind w:left="851" w:hanging="851"/>
      <w:rPr>
        <w:rFonts w:ascii="Aptos" w:hAnsi="Aptos"/>
        <w:b w:val="0"/>
        <w:bCs/>
        <w:color w:val="C00000"/>
        <w:sz w:val="40"/>
        <w:szCs w:val="40"/>
      </w:rPr>
    </w:pPr>
    <w:r w:rsidRPr="00A6706F">
      <w:rPr>
        <w:rFonts w:ascii="Aptos" w:hAnsi="Aptos"/>
        <w:b w:val="0"/>
        <w:bCs/>
        <w:noProof/>
        <w:color w:val="C00000"/>
        <w:sz w:val="40"/>
        <w:szCs w:val="40"/>
      </w:rPr>
      <w:drawing>
        <wp:anchor distT="0" distB="0" distL="114300" distR="114300" simplePos="0" relativeHeight="251659264" behindDoc="0" locked="0" layoutInCell="1" allowOverlap="1" wp14:anchorId="2B716F1A" wp14:editId="39C00DA4">
          <wp:simplePos x="0" y="0"/>
          <wp:positionH relativeFrom="column">
            <wp:posOffset>5080379</wp:posOffset>
          </wp:positionH>
          <wp:positionV relativeFrom="paragraph">
            <wp:posOffset>-169801</wp:posOffset>
          </wp:positionV>
          <wp:extent cx="751243" cy="906638"/>
          <wp:effectExtent l="0" t="0" r="0" b="8255"/>
          <wp:wrapNone/>
          <wp:docPr id="73610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753423" cy="909268"/>
                  </a:xfrm>
                  <a:prstGeom prst="rect">
                    <a:avLst/>
                  </a:prstGeom>
                </pic:spPr>
              </pic:pic>
            </a:graphicData>
          </a:graphic>
          <wp14:sizeRelH relativeFrom="page">
            <wp14:pctWidth>0</wp14:pctWidth>
          </wp14:sizeRelH>
          <wp14:sizeRelV relativeFrom="page">
            <wp14:pctHeight>0</wp14:pctHeight>
          </wp14:sizeRelV>
        </wp:anchor>
      </w:drawing>
    </w:r>
    <w:r w:rsidRPr="00A6706F">
      <w:rPr>
        <w:rFonts w:ascii="Aptos" w:hAnsi="Aptos"/>
        <w:color w:val="C00000"/>
        <w:sz w:val="40"/>
        <w:szCs w:val="40"/>
      </w:rPr>
      <w:t>Cheddleton Parish Council</w:t>
    </w:r>
  </w:p>
  <w:p w14:paraId="11FEA34E" w14:textId="77777777" w:rsidR="00480D2E" w:rsidRDefault="00480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4EE2" w14:textId="77777777" w:rsidR="00480D2E" w:rsidRPr="00A6706F" w:rsidRDefault="00480D2E" w:rsidP="00480D2E">
    <w:pPr>
      <w:pStyle w:val="Heading1"/>
      <w:numPr>
        <w:ilvl w:val="0"/>
        <w:numId w:val="0"/>
      </w:numPr>
      <w:ind w:left="851" w:hanging="851"/>
      <w:rPr>
        <w:rFonts w:ascii="Aptos" w:hAnsi="Aptos"/>
        <w:b w:val="0"/>
        <w:bCs/>
        <w:color w:val="C00000"/>
        <w:sz w:val="40"/>
        <w:szCs w:val="40"/>
      </w:rPr>
    </w:pPr>
    <w:r w:rsidRPr="00A6706F">
      <w:rPr>
        <w:rFonts w:ascii="Aptos" w:hAnsi="Aptos"/>
        <w:b w:val="0"/>
        <w:bCs/>
        <w:noProof/>
        <w:color w:val="C00000"/>
        <w:sz w:val="40"/>
        <w:szCs w:val="40"/>
      </w:rPr>
      <w:drawing>
        <wp:anchor distT="0" distB="0" distL="114300" distR="114300" simplePos="0" relativeHeight="251661312" behindDoc="0" locked="0" layoutInCell="1" allowOverlap="1" wp14:anchorId="512C31D5" wp14:editId="322DFEE7">
          <wp:simplePos x="0" y="0"/>
          <wp:positionH relativeFrom="column">
            <wp:posOffset>5311260</wp:posOffset>
          </wp:positionH>
          <wp:positionV relativeFrom="paragraph">
            <wp:posOffset>-325985</wp:posOffset>
          </wp:positionV>
          <wp:extent cx="650765" cy="785375"/>
          <wp:effectExtent l="0" t="0" r="0" b="0"/>
          <wp:wrapNone/>
          <wp:docPr id="62048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650765" cy="785375"/>
                  </a:xfrm>
                  <a:prstGeom prst="rect">
                    <a:avLst/>
                  </a:prstGeom>
                </pic:spPr>
              </pic:pic>
            </a:graphicData>
          </a:graphic>
          <wp14:sizeRelH relativeFrom="page">
            <wp14:pctWidth>0</wp14:pctWidth>
          </wp14:sizeRelH>
          <wp14:sizeRelV relativeFrom="page">
            <wp14:pctHeight>0</wp14:pctHeight>
          </wp14:sizeRelV>
        </wp:anchor>
      </w:drawing>
    </w:r>
    <w:r w:rsidRPr="00A6706F">
      <w:rPr>
        <w:rFonts w:ascii="Aptos" w:hAnsi="Aptos"/>
        <w:color w:val="C00000"/>
        <w:sz w:val="40"/>
        <w:szCs w:val="40"/>
      </w:rPr>
      <w:t>Cheddleton Parish Council</w:t>
    </w:r>
  </w:p>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5C97"/>
    <w:rsid w:val="00026D0A"/>
    <w:rsid w:val="000361D6"/>
    <w:rsid w:val="00036327"/>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9D3"/>
    <w:rsid w:val="000B1964"/>
    <w:rsid w:val="000B2442"/>
    <w:rsid w:val="000B2CA0"/>
    <w:rsid w:val="000B4DA3"/>
    <w:rsid w:val="000B581F"/>
    <w:rsid w:val="000B5A12"/>
    <w:rsid w:val="000B63E3"/>
    <w:rsid w:val="000B664C"/>
    <w:rsid w:val="000C121B"/>
    <w:rsid w:val="000C2C92"/>
    <w:rsid w:val="000C332D"/>
    <w:rsid w:val="000C3C59"/>
    <w:rsid w:val="000D5700"/>
    <w:rsid w:val="000E50AF"/>
    <w:rsid w:val="000E6E56"/>
    <w:rsid w:val="000F109D"/>
    <w:rsid w:val="000F1249"/>
    <w:rsid w:val="000F388E"/>
    <w:rsid w:val="000F481C"/>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64BB"/>
    <w:rsid w:val="001731D5"/>
    <w:rsid w:val="0017406B"/>
    <w:rsid w:val="00174B87"/>
    <w:rsid w:val="00174C20"/>
    <w:rsid w:val="00175058"/>
    <w:rsid w:val="00175062"/>
    <w:rsid w:val="0017614B"/>
    <w:rsid w:val="00177623"/>
    <w:rsid w:val="001817CB"/>
    <w:rsid w:val="0018185B"/>
    <w:rsid w:val="0018246C"/>
    <w:rsid w:val="00183EBD"/>
    <w:rsid w:val="00186AAD"/>
    <w:rsid w:val="001976FF"/>
    <w:rsid w:val="001A1E83"/>
    <w:rsid w:val="001A2806"/>
    <w:rsid w:val="001A43B9"/>
    <w:rsid w:val="001A4A24"/>
    <w:rsid w:val="001A711F"/>
    <w:rsid w:val="001B100F"/>
    <w:rsid w:val="001B2E69"/>
    <w:rsid w:val="001B6977"/>
    <w:rsid w:val="001C11F4"/>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7C89"/>
    <w:rsid w:val="00282839"/>
    <w:rsid w:val="00282C29"/>
    <w:rsid w:val="002852E7"/>
    <w:rsid w:val="002918EE"/>
    <w:rsid w:val="00292C38"/>
    <w:rsid w:val="00292FAF"/>
    <w:rsid w:val="00295AD4"/>
    <w:rsid w:val="002966EA"/>
    <w:rsid w:val="00297EFD"/>
    <w:rsid w:val="002A4CAA"/>
    <w:rsid w:val="002A5070"/>
    <w:rsid w:val="002A5C1F"/>
    <w:rsid w:val="002A6C21"/>
    <w:rsid w:val="002B2396"/>
    <w:rsid w:val="002B37AB"/>
    <w:rsid w:val="002B38D0"/>
    <w:rsid w:val="002B40EB"/>
    <w:rsid w:val="002B6337"/>
    <w:rsid w:val="002B6CD5"/>
    <w:rsid w:val="002B7885"/>
    <w:rsid w:val="002C1BFD"/>
    <w:rsid w:val="002C3431"/>
    <w:rsid w:val="002C40AB"/>
    <w:rsid w:val="002C527E"/>
    <w:rsid w:val="002C58CB"/>
    <w:rsid w:val="002C6233"/>
    <w:rsid w:val="002C65CE"/>
    <w:rsid w:val="002C6B5D"/>
    <w:rsid w:val="002D37F9"/>
    <w:rsid w:val="002D47CB"/>
    <w:rsid w:val="002D5FD0"/>
    <w:rsid w:val="002D6084"/>
    <w:rsid w:val="002E1A47"/>
    <w:rsid w:val="002E4163"/>
    <w:rsid w:val="002F125A"/>
    <w:rsid w:val="002F4A61"/>
    <w:rsid w:val="002F6B9A"/>
    <w:rsid w:val="003000BA"/>
    <w:rsid w:val="0030060A"/>
    <w:rsid w:val="00304686"/>
    <w:rsid w:val="00304702"/>
    <w:rsid w:val="003049E9"/>
    <w:rsid w:val="00304E5B"/>
    <w:rsid w:val="003054D3"/>
    <w:rsid w:val="00306D24"/>
    <w:rsid w:val="00307130"/>
    <w:rsid w:val="00311814"/>
    <w:rsid w:val="00314D5F"/>
    <w:rsid w:val="00315F7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44B1"/>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D5B78"/>
    <w:rsid w:val="003E1770"/>
    <w:rsid w:val="003E2CA2"/>
    <w:rsid w:val="003E4AD2"/>
    <w:rsid w:val="003F09CE"/>
    <w:rsid w:val="003F575F"/>
    <w:rsid w:val="003F6B20"/>
    <w:rsid w:val="00403EFB"/>
    <w:rsid w:val="00411A63"/>
    <w:rsid w:val="00411D73"/>
    <w:rsid w:val="00412BE2"/>
    <w:rsid w:val="0041496D"/>
    <w:rsid w:val="00415855"/>
    <w:rsid w:val="0041623B"/>
    <w:rsid w:val="004169C9"/>
    <w:rsid w:val="00422AEC"/>
    <w:rsid w:val="00423A3F"/>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0D2E"/>
    <w:rsid w:val="00481254"/>
    <w:rsid w:val="004815F5"/>
    <w:rsid w:val="0048334B"/>
    <w:rsid w:val="00484BC5"/>
    <w:rsid w:val="00486258"/>
    <w:rsid w:val="004905F8"/>
    <w:rsid w:val="004927E8"/>
    <w:rsid w:val="00493FD5"/>
    <w:rsid w:val="004974DD"/>
    <w:rsid w:val="004A0CAE"/>
    <w:rsid w:val="004A188D"/>
    <w:rsid w:val="004A2308"/>
    <w:rsid w:val="004A26F7"/>
    <w:rsid w:val="004A773F"/>
    <w:rsid w:val="004B0AAF"/>
    <w:rsid w:val="004B516E"/>
    <w:rsid w:val="004B6699"/>
    <w:rsid w:val="004C0D15"/>
    <w:rsid w:val="004C3067"/>
    <w:rsid w:val="004C3158"/>
    <w:rsid w:val="004C3788"/>
    <w:rsid w:val="004C62AD"/>
    <w:rsid w:val="004D0DDB"/>
    <w:rsid w:val="004D1665"/>
    <w:rsid w:val="004D5E0E"/>
    <w:rsid w:val="004E0329"/>
    <w:rsid w:val="004E130D"/>
    <w:rsid w:val="004E2382"/>
    <w:rsid w:val="004F1CEC"/>
    <w:rsid w:val="004F4E16"/>
    <w:rsid w:val="004F7769"/>
    <w:rsid w:val="00503D57"/>
    <w:rsid w:val="00505106"/>
    <w:rsid w:val="00505A6D"/>
    <w:rsid w:val="0050635E"/>
    <w:rsid w:val="00511DC2"/>
    <w:rsid w:val="0051507A"/>
    <w:rsid w:val="00521F0D"/>
    <w:rsid w:val="005307F8"/>
    <w:rsid w:val="00534235"/>
    <w:rsid w:val="005416DF"/>
    <w:rsid w:val="005428FB"/>
    <w:rsid w:val="00544BD1"/>
    <w:rsid w:val="00551C18"/>
    <w:rsid w:val="005546A7"/>
    <w:rsid w:val="005547A1"/>
    <w:rsid w:val="00556693"/>
    <w:rsid w:val="00557115"/>
    <w:rsid w:val="0056608B"/>
    <w:rsid w:val="00566FB0"/>
    <w:rsid w:val="00570842"/>
    <w:rsid w:val="00574214"/>
    <w:rsid w:val="0057531A"/>
    <w:rsid w:val="00575C96"/>
    <w:rsid w:val="00575DDB"/>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C7E9C"/>
    <w:rsid w:val="005C7EEC"/>
    <w:rsid w:val="005D5ACF"/>
    <w:rsid w:val="005D6C63"/>
    <w:rsid w:val="005E3885"/>
    <w:rsid w:val="005E45FA"/>
    <w:rsid w:val="005E55F7"/>
    <w:rsid w:val="005E7EA6"/>
    <w:rsid w:val="005F148C"/>
    <w:rsid w:val="005F2282"/>
    <w:rsid w:val="005F4C1C"/>
    <w:rsid w:val="005F510D"/>
    <w:rsid w:val="005F5FB8"/>
    <w:rsid w:val="005F6B86"/>
    <w:rsid w:val="00601CFF"/>
    <w:rsid w:val="00607E5D"/>
    <w:rsid w:val="006101DE"/>
    <w:rsid w:val="0061222B"/>
    <w:rsid w:val="0061232F"/>
    <w:rsid w:val="00612798"/>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3596"/>
    <w:rsid w:val="006A5FCA"/>
    <w:rsid w:val="006B0E13"/>
    <w:rsid w:val="006B3547"/>
    <w:rsid w:val="006B758B"/>
    <w:rsid w:val="006C0468"/>
    <w:rsid w:val="006C2B54"/>
    <w:rsid w:val="006C367C"/>
    <w:rsid w:val="006C44AF"/>
    <w:rsid w:val="006C4C04"/>
    <w:rsid w:val="006D03C3"/>
    <w:rsid w:val="006D08E2"/>
    <w:rsid w:val="006D1846"/>
    <w:rsid w:val="006D1B3F"/>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8C9"/>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66D3"/>
    <w:rsid w:val="007D735C"/>
    <w:rsid w:val="007D7575"/>
    <w:rsid w:val="007E2314"/>
    <w:rsid w:val="007E6322"/>
    <w:rsid w:val="007E6C3C"/>
    <w:rsid w:val="007F0C7B"/>
    <w:rsid w:val="007F13E0"/>
    <w:rsid w:val="007F2899"/>
    <w:rsid w:val="007F42B2"/>
    <w:rsid w:val="007F4983"/>
    <w:rsid w:val="008001FE"/>
    <w:rsid w:val="00800338"/>
    <w:rsid w:val="00803084"/>
    <w:rsid w:val="00803226"/>
    <w:rsid w:val="00804A15"/>
    <w:rsid w:val="0080684F"/>
    <w:rsid w:val="008141C6"/>
    <w:rsid w:val="00815732"/>
    <w:rsid w:val="00816B0C"/>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12A1"/>
    <w:rsid w:val="00860823"/>
    <w:rsid w:val="00860FC7"/>
    <w:rsid w:val="00861CAC"/>
    <w:rsid w:val="0086672F"/>
    <w:rsid w:val="008745B8"/>
    <w:rsid w:val="008749CC"/>
    <w:rsid w:val="00875662"/>
    <w:rsid w:val="00880115"/>
    <w:rsid w:val="00883A14"/>
    <w:rsid w:val="0089110F"/>
    <w:rsid w:val="008928F0"/>
    <w:rsid w:val="00896340"/>
    <w:rsid w:val="00897823"/>
    <w:rsid w:val="008A18B6"/>
    <w:rsid w:val="008A6C88"/>
    <w:rsid w:val="008B216B"/>
    <w:rsid w:val="008B274A"/>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0BD9"/>
    <w:rsid w:val="00901A21"/>
    <w:rsid w:val="0090242D"/>
    <w:rsid w:val="00904756"/>
    <w:rsid w:val="00905BC2"/>
    <w:rsid w:val="00906819"/>
    <w:rsid w:val="0091022B"/>
    <w:rsid w:val="00911340"/>
    <w:rsid w:val="00922D7B"/>
    <w:rsid w:val="00922F21"/>
    <w:rsid w:val="00930111"/>
    <w:rsid w:val="00932BF2"/>
    <w:rsid w:val="00937815"/>
    <w:rsid w:val="00942866"/>
    <w:rsid w:val="009440BE"/>
    <w:rsid w:val="00945A4F"/>
    <w:rsid w:val="00947FA8"/>
    <w:rsid w:val="00953393"/>
    <w:rsid w:val="009537ED"/>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0BFB"/>
    <w:rsid w:val="00993C38"/>
    <w:rsid w:val="00995AEF"/>
    <w:rsid w:val="00995FAC"/>
    <w:rsid w:val="009962DF"/>
    <w:rsid w:val="00997E80"/>
    <w:rsid w:val="009A12DF"/>
    <w:rsid w:val="009A133A"/>
    <w:rsid w:val="009B192B"/>
    <w:rsid w:val="009B2323"/>
    <w:rsid w:val="009B782B"/>
    <w:rsid w:val="009C02B8"/>
    <w:rsid w:val="009C1F16"/>
    <w:rsid w:val="009C3576"/>
    <w:rsid w:val="009C39DD"/>
    <w:rsid w:val="009C47AF"/>
    <w:rsid w:val="009E2385"/>
    <w:rsid w:val="009E50BD"/>
    <w:rsid w:val="009E549A"/>
    <w:rsid w:val="009E68C5"/>
    <w:rsid w:val="009F1AF9"/>
    <w:rsid w:val="009F243A"/>
    <w:rsid w:val="009F4F96"/>
    <w:rsid w:val="009F5332"/>
    <w:rsid w:val="009F54D1"/>
    <w:rsid w:val="009F5ED3"/>
    <w:rsid w:val="00A00AB5"/>
    <w:rsid w:val="00A00B9F"/>
    <w:rsid w:val="00A017FB"/>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3DD5"/>
    <w:rsid w:val="00A6421B"/>
    <w:rsid w:val="00A657D4"/>
    <w:rsid w:val="00A65C04"/>
    <w:rsid w:val="00A73EE7"/>
    <w:rsid w:val="00A748FA"/>
    <w:rsid w:val="00A75350"/>
    <w:rsid w:val="00A7727B"/>
    <w:rsid w:val="00A83CC1"/>
    <w:rsid w:val="00A844AC"/>
    <w:rsid w:val="00A8498A"/>
    <w:rsid w:val="00A869D6"/>
    <w:rsid w:val="00A91DBC"/>
    <w:rsid w:val="00A92504"/>
    <w:rsid w:val="00A93678"/>
    <w:rsid w:val="00A953C1"/>
    <w:rsid w:val="00A9724A"/>
    <w:rsid w:val="00AA0910"/>
    <w:rsid w:val="00AA1634"/>
    <w:rsid w:val="00AB47E8"/>
    <w:rsid w:val="00AC247F"/>
    <w:rsid w:val="00AC357D"/>
    <w:rsid w:val="00AC6F05"/>
    <w:rsid w:val="00AD62E1"/>
    <w:rsid w:val="00AD6C4E"/>
    <w:rsid w:val="00AE2E16"/>
    <w:rsid w:val="00AE535E"/>
    <w:rsid w:val="00AF0083"/>
    <w:rsid w:val="00AF0379"/>
    <w:rsid w:val="00AF4245"/>
    <w:rsid w:val="00AF5240"/>
    <w:rsid w:val="00AF5A4E"/>
    <w:rsid w:val="00AF5D36"/>
    <w:rsid w:val="00AF7D67"/>
    <w:rsid w:val="00B02754"/>
    <w:rsid w:val="00B0505B"/>
    <w:rsid w:val="00B0712B"/>
    <w:rsid w:val="00B07DC5"/>
    <w:rsid w:val="00B165B2"/>
    <w:rsid w:val="00B16D01"/>
    <w:rsid w:val="00B16E08"/>
    <w:rsid w:val="00B17686"/>
    <w:rsid w:val="00B17971"/>
    <w:rsid w:val="00B20BB3"/>
    <w:rsid w:val="00B25AAB"/>
    <w:rsid w:val="00B2694A"/>
    <w:rsid w:val="00B26B6B"/>
    <w:rsid w:val="00B27506"/>
    <w:rsid w:val="00B27DFA"/>
    <w:rsid w:val="00B34B35"/>
    <w:rsid w:val="00B41401"/>
    <w:rsid w:val="00B4357D"/>
    <w:rsid w:val="00B4422E"/>
    <w:rsid w:val="00B44E41"/>
    <w:rsid w:val="00B54559"/>
    <w:rsid w:val="00B6347D"/>
    <w:rsid w:val="00B63C1E"/>
    <w:rsid w:val="00B63EC8"/>
    <w:rsid w:val="00B64F59"/>
    <w:rsid w:val="00B663B9"/>
    <w:rsid w:val="00B67977"/>
    <w:rsid w:val="00B76BCB"/>
    <w:rsid w:val="00B80890"/>
    <w:rsid w:val="00B8620C"/>
    <w:rsid w:val="00B92055"/>
    <w:rsid w:val="00B94C10"/>
    <w:rsid w:val="00B94FEE"/>
    <w:rsid w:val="00B9603B"/>
    <w:rsid w:val="00BA165C"/>
    <w:rsid w:val="00BA1B8F"/>
    <w:rsid w:val="00BA20B8"/>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64A"/>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26BF"/>
    <w:rsid w:val="00C43770"/>
    <w:rsid w:val="00C43B63"/>
    <w:rsid w:val="00C45151"/>
    <w:rsid w:val="00C460D0"/>
    <w:rsid w:val="00C507BA"/>
    <w:rsid w:val="00C52EC5"/>
    <w:rsid w:val="00C669DC"/>
    <w:rsid w:val="00C706F0"/>
    <w:rsid w:val="00C71B04"/>
    <w:rsid w:val="00C71E51"/>
    <w:rsid w:val="00C7265F"/>
    <w:rsid w:val="00C73302"/>
    <w:rsid w:val="00C73DE9"/>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481"/>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27E3D"/>
    <w:rsid w:val="00D337BC"/>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87EE2"/>
    <w:rsid w:val="00D91001"/>
    <w:rsid w:val="00D92E71"/>
    <w:rsid w:val="00D94A82"/>
    <w:rsid w:val="00D96C27"/>
    <w:rsid w:val="00D97BF7"/>
    <w:rsid w:val="00DA16B8"/>
    <w:rsid w:val="00DA2560"/>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1832"/>
    <w:rsid w:val="00DE1C89"/>
    <w:rsid w:val="00DE31F7"/>
    <w:rsid w:val="00DE5A0A"/>
    <w:rsid w:val="00DE6026"/>
    <w:rsid w:val="00DE6675"/>
    <w:rsid w:val="00DF0C9C"/>
    <w:rsid w:val="00DF2235"/>
    <w:rsid w:val="00E053E1"/>
    <w:rsid w:val="00E05818"/>
    <w:rsid w:val="00E0617E"/>
    <w:rsid w:val="00E07016"/>
    <w:rsid w:val="00E076D1"/>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2D70"/>
    <w:rsid w:val="00E636FA"/>
    <w:rsid w:val="00E65476"/>
    <w:rsid w:val="00E66E34"/>
    <w:rsid w:val="00E67FD4"/>
    <w:rsid w:val="00E71629"/>
    <w:rsid w:val="00E73129"/>
    <w:rsid w:val="00E81E6D"/>
    <w:rsid w:val="00E8223E"/>
    <w:rsid w:val="00E848A4"/>
    <w:rsid w:val="00E8753F"/>
    <w:rsid w:val="00EA3011"/>
    <w:rsid w:val="00EA4C42"/>
    <w:rsid w:val="00EB1091"/>
    <w:rsid w:val="00EB5318"/>
    <w:rsid w:val="00EB6D64"/>
    <w:rsid w:val="00EC112B"/>
    <w:rsid w:val="00EC15CE"/>
    <w:rsid w:val="00EC20AB"/>
    <w:rsid w:val="00EC3BF8"/>
    <w:rsid w:val="00EC4E3C"/>
    <w:rsid w:val="00EC57C9"/>
    <w:rsid w:val="00EC6445"/>
    <w:rsid w:val="00ED2D52"/>
    <w:rsid w:val="00ED4EBD"/>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1EA"/>
    <w:rsid w:val="00F215C5"/>
    <w:rsid w:val="00F2313A"/>
    <w:rsid w:val="00F24D31"/>
    <w:rsid w:val="00F36660"/>
    <w:rsid w:val="00F370BC"/>
    <w:rsid w:val="00F372E1"/>
    <w:rsid w:val="00F4356F"/>
    <w:rsid w:val="00F4547C"/>
    <w:rsid w:val="00F47DF4"/>
    <w:rsid w:val="00F50F98"/>
    <w:rsid w:val="00F52354"/>
    <w:rsid w:val="00F5350E"/>
    <w:rsid w:val="00F54A18"/>
    <w:rsid w:val="00F55ACC"/>
    <w:rsid w:val="00F56EC7"/>
    <w:rsid w:val="00F61786"/>
    <w:rsid w:val="00F63669"/>
    <w:rsid w:val="00F7073F"/>
    <w:rsid w:val="00F70BD6"/>
    <w:rsid w:val="00F70CF2"/>
    <w:rsid w:val="00F70DFB"/>
    <w:rsid w:val="00F72E74"/>
    <w:rsid w:val="00F760CA"/>
    <w:rsid w:val="00F82A70"/>
    <w:rsid w:val="00F82AC6"/>
    <w:rsid w:val="00F83805"/>
    <w:rsid w:val="00F8597B"/>
    <w:rsid w:val="00F87BDC"/>
    <w:rsid w:val="00F93990"/>
    <w:rsid w:val="00F939A2"/>
    <w:rsid w:val="00F93FE5"/>
    <w:rsid w:val="00FA37A6"/>
    <w:rsid w:val="00FA4001"/>
    <w:rsid w:val="00FA56C9"/>
    <w:rsid w:val="00FA5A07"/>
    <w:rsid w:val="00FA6143"/>
    <w:rsid w:val="00FB1201"/>
    <w:rsid w:val="00FB6487"/>
    <w:rsid w:val="00FB6B87"/>
    <w:rsid w:val="00FB7842"/>
    <w:rsid w:val="00FC1EB4"/>
    <w:rsid w:val="00FC3366"/>
    <w:rsid w:val="00FC6B32"/>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5462</Words>
  <Characters>28597</Characters>
  <Application>Microsoft Office Word</Application>
  <DocSecurity>0</DocSecurity>
  <Lines>533</Lines>
  <Paragraphs>219</Paragraphs>
  <ScaleCrop>false</ScaleCrop>
  <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Melanie Matthews</cp:lastModifiedBy>
  <cp:revision>93</cp:revision>
  <cp:lastPrinted>2024-04-25T09:10:00Z</cp:lastPrinted>
  <dcterms:created xsi:type="dcterms:W3CDTF">2026-02-17T19:12:00Z</dcterms:created>
  <dcterms:modified xsi:type="dcterms:W3CDTF">2026-02-18T16:29:00Z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